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B6" w:rsidRPr="00D44CB6" w:rsidRDefault="00932AB4" w:rsidP="00FB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 w:rsidR="004D516C">
        <w:instrText>HYPERLINK "https://rsoko.bashkortostan.ru/activity/25813/"</w:instrText>
      </w:r>
      <w:r>
        <w:fldChar w:fldCharType="separate"/>
      </w:r>
      <w:r w:rsidR="00D44CB6" w:rsidRPr="00D44C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2.3. Система организации воспитания </w:t>
      </w:r>
      <w:proofErr w:type="gramStart"/>
      <w:r w:rsidR="00D44CB6" w:rsidRPr="00D44C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обучающихся</w:t>
      </w:r>
      <w:proofErr w:type="gramEnd"/>
      <w:r>
        <w:fldChar w:fldCharType="end"/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6463"/>
        <w:gridCol w:w="2609"/>
      </w:tblGrid>
      <w:tr w:rsidR="00FB56B7" w:rsidRPr="00D44CB6" w:rsidTr="00FB56B7">
        <w:trPr>
          <w:trHeight w:val="110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Наименование показателя/группы показателей</w:t>
            </w:r>
          </w:p>
          <w:p w:rsidR="00FB56B7" w:rsidRPr="00FB56B7" w:rsidRDefault="00932AB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32AB4">
              <w:rPr>
                <w:rFonts w:ascii="Times New Roman" w:hAnsi="Times New Roman" w:cs="Times New Roman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Результаты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1.                   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учащихся, с которыми организовано обучение детей основам информационной безопасности на системном уровне, включая участие в уроках безопасности в информационно-телекоммуникационной сети "Интернет" и повышение медиаграмотности %;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13,6% как курс внеурочной деятельности в 5 классе</w:t>
            </w:r>
          </w:p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100% как классные часы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2.                   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родителей (по ОО), охваченных мероприятиями, направленными на повышение медийно-информационной культуры обучающихся и безопасности детей в информационно-телекоммуникационной сети "Интернет";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100%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(общешкольное родительское собрание)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3.                   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B56B7">
              <w:rPr>
                <w:rFonts w:ascii="Times New Roman" w:hAnsi="Times New Roman" w:cs="Times New Roman"/>
                <w:lang w:eastAsia="ru-RU"/>
              </w:rPr>
              <w:t>, привлеченных в интерактивные мероприятия по профилактике детского травматизма с использованием учебного оборудования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4.                   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B56B7">
              <w:rPr>
                <w:rFonts w:ascii="Times New Roman" w:hAnsi="Times New Roman" w:cs="Times New Roman"/>
                <w:lang w:eastAsia="ru-RU"/>
              </w:rPr>
              <w:t>, охваченных профилактической деятельностью дорожно-транспортного травматизма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5.                   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обучающихся, являющихся членами отрядов юных инспекторов движения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7,3%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6.                   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B56B7">
              <w:rPr>
                <w:rFonts w:ascii="Times New Roman" w:hAnsi="Times New Roman" w:cs="Times New Roman"/>
                <w:lang w:eastAsia="ru-RU"/>
              </w:rPr>
              <w:t>, принявших участие в республиканском конкурсе «Безопасное колесо»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7.                   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B56B7">
              <w:rPr>
                <w:rFonts w:ascii="Times New Roman" w:hAnsi="Times New Roman" w:cs="Times New Roman"/>
                <w:lang w:eastAsia="ru-RU"/>
              </w:rPr>
              <w:t>, принявших участие в  Республиканском первенстве по атомногоборью</w:t>
            </w:r>
          </w:p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8.                   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обучающихся с высоким индексом сформированности ценностных ориентаций, связанных с жизнью, здоровьем и безопасностью человека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9.                   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обучающихся со средним индексом сформированности ценностных ориентаций, связанных с жизнью, здоровьем и безопасностью человека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63F4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8B0608"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10.               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обучающихся с низким индексом сформированности ценностных ориентаций, связанных с жизнью, здоровьем и безопасностью человека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63F4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8B0608"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11.               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образовательных организаций, в которых действует школьный пресс-центр, осуществляется сопровождение групп образовательной организации в социальных сетях;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Пресс-центр отсутствует; группы классов есть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12.               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детей, занимающихся в школьных спортивных клубах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13.               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 в организациях дополнительного образования детей спортивной направленности;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14.               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 xml:space="preserve">доля ОО с высоким уровнем </w:t>
            </w: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сформированных</w:t>
            </w:r>
            <w:proofErr w:type="gramEnd"/>
            <w:r w:rsidRPr="00FB56B7">
              <w:rPr>
                <w:rFonts w:ascii="Times New Roman" w:hAnsi="Times New Roman" w:cs="Times New Roman"/>
                <w:lang w:eastAsia="ru-RU"/>
              </w:rPr>
              <w:t xml:space="preserve"> установки обучающихся на ведение здорового образа жизни;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15.               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 xml:space="preserve">доля ОО с низким уровнем </w:t>
            </w: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сформированных</w:t>
            </w:r>
            <w:proofErr w:type="gramEnd"/>
            <w:r w:rsidRPr="00FB56B7">
              <w:rPr>
                <w:rFonts w:ascii="Times New Roman" w:hAnsi="Times New Roman" w:cs="Times New Roman"/>
                <w:lang w:eastAsia="ru-RU"/>
              </w:rPr>
              <w:t xml:space="preserve"> установки обучающихся на ведение здорового образа жизни;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16.               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обучающихся, которые разделяют ценности соблюдения экологических практик в быту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17.               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занимающихся в объединениях и научных обществах организаций дополнительного образования детей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17,8%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18.               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охвата обучающихся от 5 до 18 лет дополнительным образованием;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Внеурочной деятельностью охвачено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100%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lastRenderedPageBreak/>
              <w:t>19.               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обучающихся, обслуженных туристическими базами и детскими оздоровительными учреждениями (лагерями), от общего количества детей;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15,7%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20.               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 xml:space="preserve">доля ОО, в </w:t>
            </w: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которых</w:t>
            </w:r>
            <w:proofErr w:type="gramEnd"/>
            <w:r w:rsidRPr="00FB56B7">
              <w:rPr>
                <w:rFonts w:ascii="Times New Roman" w:hAnsi="Times New Roman" w:cs="Times New Roman"/>
                <w:lang w:eastAsia="ru-RU"/>
              </w:rPr>
              <w:t xml:space="preserve"> реализуется детский познавательный туризм;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8B060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 (районный краеведческий музей, страусиная ферма)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21.               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 6-8 классов, принявших участие в НИКО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22.               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обучающихся 6-8 классов, с активной гражданской позицией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23.               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ОО с высоким уровнем сформированных представлений обучающихся о ценностях волонтерской деятельности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24.               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ОО с низким уровнем сформированных представлений обучающихся о ценностях волонтерской деятельности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25.               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B56B7">
              <w:rPr>
                <w:rFonts w:ascii="Times New Roman" w:hAnsi="Times New Roman" w:cs="Times New Roman"/>
                <w:lang w:eastAsia="ru-RU"/>
              </w:rPr>
              <w:t>, включенных в волонтерскую деятельность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45,2%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26.               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обучающихся, включенных в деятельность детских и молодежных объединений и организаций, в т.ч.: общероссийской общественно-государственной детско-юношеской организации «Российское движение школьников» и др.;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27.               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ОО с высокой вовлеченностью родителей в жизнь школы, включенных в работу муниципальных общественных объединений родителей обучающихся (совет/общественная организация)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28.               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ОО с низкой вовлеченностью родителей в жизнь школы, включенных в работу муниципальных общественных объединений родителей обучающихся (совет/общественная организация)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B0608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29.               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родителей (по ОО), включенных в деятельность общественных объединений родителей обучающихся (совет/общественная организация)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63F4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10,5%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30.               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детей в возрасте 15-17 лет, осуществляющих членство в каких-либо организациях (движениях)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63F4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31.               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обучающихся, принявших участие в анкетировании, для выявления уровня сформированности ценностных ориентаций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63F4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32.               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 с высоким индексом сформированности ценностных ориентаций в области социального взаимодействия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63F4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33.               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 со средним индексом сформированности ценностных ориентаций в области социального взаимодействия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63F4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34.               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 с низким индексом сформированности ценностных ориентаций в области социального взаимодействия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63F4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35.               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C63F4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обучающихся с высоким  уровнем социальной адаптированности, активности, автономности и нравственной воспитанности учащихся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63F4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36.               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C63F4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обучающихся со средним  уровнем социальной адаптированности, активности, автономности и нравственной воспитанности учащихся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63F44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37.               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обучающихся с низким  уровнем социальной адаптированности, активности, автономности и нравственной воспитанности учащихся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38.               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ОО с высоким уровнем сформированных представлений обучающихся о безопасном поведении в коллективе и обществе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39.               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ОО с низким  уровнем сформированных представлений обучающихся о безопасном поведении в коллективе и обществе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40.               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 xml:space="preserve">доля ОО, в которых действует орган школьного самоуправления, с </w:t>
            </w:r>
            <w:r w:rsidRPr="00CD0C32">
              <w:rPr>
                <w:rFonts w:ascii="Times New Roman" w:hAnsi="Times New Roman" w:cs="Times New Roman"/>
                <w:b/>
                <w:lang w:eastAsia="ru-RU"/>
              </w:rPr>
              <w:t>высокой</w:t>
            </w:r>
            <w:r w:rsidRPr="00FB56B7">
              <w:rPr>
                <w:rFonts w:ascii="Times New Roman" w:hAnsi="Times New Roman" w:cs="Times New Roman"/>
                <w:lang w:eastAsia="ru-RU"/>
              </w:rPr>
              <w:t xml:space="preserve"> долей обучающихся, участвующих в его работе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41.               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обучающихся, в ОО с низким уровнем сформированности ценностных ориентаций в области социального взаимодействия, принявших участие в цикле Всероссийских онлайн-уроков в рамках проекта «открытыеуроки</w:t>
            </w: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FB56B7">
              <w:rPr>
                <w:rFonts w:ascii="Times New Roman" w:hAnsi="Times New Roman" w:cs="Times New Roman"/>
                <w:lang w:eastAsia="ru-RU"/>
              </w:rPr>
              <w:t>ф», участников конкурсов «Большая перемена», «Без срока давности», участников проекта </w:t>
            </w:r>
            <w:r w:rsidRPr="00FB56B7">
              <w:rPr>
                <w:rFonts w:ascii="Times New Roman" w:hAnsi="Times New Roman" w:cs="Times New Roman"/>
                <w:strike/>
                <w:lang w:eastAsia="ru-RU"/>
              </w:rPr>
              <w:t>«Орлята России»</w:t>
            </w:r>
            <w:r w:rsidRPr="00FB56B7">
              <w:rPr>
                <w:rFonts w:ascii="Times New Roman" w:hAnsi="Times New Roman" w:cs="Times New Roman"/>
                <w:lang w:eastAsia="ru-RU"/>
              </w:rPr>
              <w:t> и др.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42.               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 с высоким индексом сформированности ценностных ориентаций личностного развития;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43.               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 со средним индексом сформированности ценностных ориентаций личностного развития;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44.               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 с низким индексом сформированности ценностных ориентаций личностного развития;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45.               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доля детей в возрасте от 10 до 19 лет, проживающих в субъекте Российской Федерации, вошедших в программы наставничества в роли наставляемого, % (отношение количества детей в возрасте от 10 до 19 лет, вошедших в программы наставничества в роли наставляемого, к общему количеству детей, проживающих в субъекте Российской Федерации) в ОО с низким уровнем сформированности ценностных ориентаций личностного развития</w:t>
            </w:r>
            <w:proofErr w:type="gramEnd"/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46.               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обучающихся с высоким уровенем сформированности ценностных ориентаций, связанных с жизнью, здоровьем и безопасностью человека</w:t>
            </w:r>
            <w:proofErr w:type="gramEnd"/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47.               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 со средним уровнем сформированности ценностных ориентаций, связанных с жизнью, здоровьем и безопасностью человека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48.               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 с низким уровнем сформированности ценностных ориентаций, связанных с жизнью, здоровьем и безопасностью человека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CD0C3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49.               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 с высоким уровнем сформированных представлений о традициях и истории родного края (по результатам ВПР в разрезе учебных предметов и муниципалитетов)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D85E80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ВПР  весной не проводились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50.               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граждан допризывного возраста (14-18 лет), прошедших подготовку в оборонно</w:t>
            </w:r>
            <w:r w:rsidR="00D85E80">
              <w:rPr>
                <w:rFonts w:ascii="Times New Roman" w:hAnsi="Times New Roman" w:cs="Times New Roman"/>
                <w:lang w:eastAsia="ru-RU"/>
              </w:rPr>
              <w:t>-</w:t>
            </w:r>
            <w:r w:rsidRPr="00FB56B7">
              <w:rPr>
                <w:rFonts w:ascii="Times New Roman" w:hAnsi="Times New Roman" w:cs="Times New Roman"/>
                <w:lang w:eastAsia="ru-RU"/>
              </w:rPr>
              <w:t>спортивных лагерях, принявших участие в военно-спортивных мероприятиях, от общего числа граждан допризывного возраста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D85E80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Учебные сборы – 2 человека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51.               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 xml:space="preserve">доля ОО, </w:t>
            </w: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охваченных</w:t>
            </w:r>
            <w:proofErr w:type="gramEnd"/>
            <w:r w:rsidRPr="00FB56B7">
              <w:rPr>
                <w:rFonts w:ascii="Times New Roman" w:hAnsi="Times New Roman" w:cs="Times New Roman"/>
                <w:lang w:eastAsia="ru-RU"/>
              </w:rPr>
              <w:t xml:space="preserve"> программами патриотического воспитания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D85E80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52.               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D85E80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образовательных организаций, разработавших рабочие программы воспитания и календарные планы воспитательной работы с учетом примерных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D85E80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53.               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образовательных организаций, разработавших рабочие программы воспитания и календарные планы воспитательной работы без учета примерных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54.               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образовательных организаций, разработавших календарные планы воспитательной работы без учета примерного календарного плана воспитательной работы на 2021/2022 учебный год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55.               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образовательных организаций, не разместивших рабочие программы воспитания и календарные планы воспитательной работы в виде электронного документа на официальном сайте организации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56.               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FB56B7" w:rsidRPr="00FB56B7">
              <w:rPr>
                <w:rFonts w:ascii="Times New Roman" w:hAnsi="Times New Roman" w:cs="Times New Roman"/>
                <w:lang w:eastAsia="ru-RU"/>
              </w:rPr>
              <w:t>оля образовательных организаций, не разместивших календарные планы воспитательной работы в виде электронного документа на официальном сайте организации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FB56B7" w:rsidRPr="00D44CB6" w:rsidTr="00881BE6">
        <w:trPr>
          <w:trHeight w:val="127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57.               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881BE6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детей-сирот и детей, остав</w:t>
            </w:r>
            <w:r w:rsidR="00881BE6">
              <w:rPr>
                <w:rFonts w:ascii="Times New Roman" w:hAnsi="Times New Roman" w:cs="Times New Roman"/>
                <w:lang w:eastAsia="ru-RU"/>
              </w:rPr>
              <w:t>шихся без попечения родителей</w:t>
            </w:r>
            <w:r w:rsidRPr="00FB56B7">
              <w:rPr>
                <w:rFonts w:ascii="Times New Roman" w:hAnsi="Times New Roman" w:cs="Times New Roman"/>
                <w:lang w:eastAsia="ru-RU"/>
              </w:rPr>
              <w:t>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81BE6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58.               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881BE6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несовершеннолетних обучающихся из малообеспеченных семей;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59.               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– доля несовершеннолетних обучающихся из неполных семей на территории Республики Башкортостан;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60.               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несовершеннолетних с задержкой психического развития;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81BE6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7,4%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61.               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несовершеннолетних, испытывающих трудности в развитии и социальной адаптации;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881BE6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62.               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несовершеннолетних обучающихся, находящихся в трудной жизненной ситуации;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4631A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63.               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881BE6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несовершеннолетних обучающихся, находящихся в социально опасном положении;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4631A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64.               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несовершеннолетних обучающихся, находящихся в различных группах риска по результатам проведения социально-психологического тестирования.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4631A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65.               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количество несовершеннолетних, совершивших преступления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7437B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66.               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количество несовершеннолетних обучающихся, совершивших административные правонарушения и иные антиобщественные действия;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7437B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67.               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B56B7">
              <w:rPr>
                <w:rFonts w:ascii="Times New Roman" w:hAnsi="Times New Roman" w:cs="Times New Roman"/>
                <w:lang w:eastAsia="ru-RU"/>
              </w:rPr>
              <w:t>, находящихся на учете в ПДН (на конец учебного года);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7437B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68.               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-доля обучающихся, снятых с учета в текущем календарном году (% выбывших из них);</w:t>
            </w:r>
            <w:proofErr w:type="gramEnd"/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7437B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69.               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количество случаев в ОО деструктивного проявления в поведении обучающихся, получивших резонанс в СМИ (за последние 5 лет);</w:t>
            </w:r>
            <w:proofErr w:type="gramEnd"/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7437B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70.               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правонарушений со стороны обучающихся, связанных с курением/употреблением алкоголя;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7437B2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71.               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количество случаев буллинга;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72.               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количество самоубийств;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73.               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количество попыток самоубийств;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74.               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количество выявленных деструктивных аккаунтов обучающихся в социальных сетях</w:t>
            </w:r>
            <w:proofErr w:type="gramEnd"/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75.               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 в ОО с высоким уровнем рисков деструктивного поведения, которым оказана помощь в выработке моделей поведения в различных трудных жизненных ситуациях, в том числе проблемных, стрессовых и конфликтных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1,0%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76.               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ОО с высоким уровнем буллинга (травли);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77.               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ОО с низким уровнем буллинга (травли);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3D720B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 травли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78.               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доля ОО, в которых сформированы программы и планы мероприятий по противодействию деструктивным проявлениям в поведении обучающихся;</w:t>
            </w:r>
            <w:proofErr w:type="gramEnd"/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B617D0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79.               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доля обучающихся, охваченных индивидуальными профилактическими мероприятиями, осуществляемыми школой в отношении подростков с проявлениями деструктивного поведения, обучающихся и семей, находящихся в социально опасном положении в ОО с низким уровнем сформированности ценностных ориентаций;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B617D0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2,1%</w:t>
            </w:r>
          </w:p>
        </w:tc>
      </w:tr>
      <w:tr w:rsidR="00FB56B7" w:rsidRPr="00D44CB6" w:rsidTr="00FB56B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>80.               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6B7" w:rsidRPr="00FB56B7" w:rsidRDefault="00FB56B7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B56B7">
              <w:rPr>
                <w:rFonts w:ascii="Times New Roman" w:hAnsi="Times New Roman" w:cs="Times New Roman"/>
                <w:lang w:eastAsia="ru-RU"/>
              </w:rPr>
              <w:t xml:space="preserve">доля ОО, в </w:t>
            </w:r>
            <w:proofErr w:type="gramStart"/>
            <w:r w:rsidRPr="00FB56B7">
              <w:rPr>
                <w:rFonts w:ascii="Times New Roman" w:hAnsi="Times New Roman" w:cs="Times New Roman"/>
                <w:lang w:eastAsia="ru-RU"/>
              </w:rPr>
              <w:t>которых</w:t>
            </w:r>
            <w:proofErr w:type="gramEnd"/>
            <w:r w:rsidRPr="00FB56B7">
              <w:rPr>
                <w:rFonts w:ascii="Times New Roman" w:hAnsi="Times New Roman" w:cs="Times New Roman"/>
                <w:lang w:eastAsia="ru-RU"/>
              </w:rPr>
              <w:t xml:space="preserve"> применяется специализированный инструментарий для выявления деструктивным проявлениям в поведении обучающихся.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6B7" w:rsidRPr="00FB56B7" w:rsidRDefault="00B617D0" w:rsidP="00FB56B7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</w:tbl>
    <w:p w:rsidR="00776688" w:rsidRDefault="00B617D0" w:rsidP="00FB56B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рекомендации.</w:t>
      </w:r>
    </w:p>
    <w:p w:rsidR="00B617D0" w:rsidRDefault="00B617D0" w:rsidP="00FB56B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 системность работы над повышением индекса сформированности ценностного отношения на высоком уровне по всем направлениям.</w:t>
      </w:r>
    </w:p>
    <w:p w:rsidR="00B617D0" w:rsidRDefault="00B617D0" w:rsidP="00FB56B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2.Обеспечить качественную профилактику правонарушений.</w:t>
      </w:r>
    </w:p>
    <w:p w:rsidR="00B617D0" w:rsidRDefault="00B617D0" w:rsidP="00FB56B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3.Сформировать банк специализированного инструментария для выявления деструктивного поведения.</w:t>
      </w:r>
    </w:p>
    <w:p w:rsidR="00B617D0" w:rsidRPr="00D44CB6" w:rsidRDefault="00B617D0" w:rsidP="00FB56B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4.Разработать программу и план мероприятий  по противодействию деструктивным проявлениям.</w:t>
      </w:r>
    </w:p>
    <w:sectPr w:rsidR="00B617D0" w:rsidRPr="00D44CB6" w:rsidSect="00FB56B7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987"/>
    <w:multiLevelType w:val="multilevel"/>
    <w:tmpl w:val="FA7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D48F9"/>
    <w:multiLevelType w:val="multilevel"/>
    <w:tmpl w:val="67CE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96694"/>
    <w:multiLevelType w:val="multilevel"/>
    <w:tmpl w:val="200E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E0124"/>
    <w:multiLevelType w:val="multilevel"/>
    <w:tmpl w:val="DA2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C3F6E"/>
    <w:multiLevelType w:val="multilevel"/>
    <w:tmpl w:val="4680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1BDD"/>
    <w:multiLevelType w:val="multilevel"/>
    <w:tmpl w:val="403C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20CD"/>
    <w:multiLevelType w:val="multilevel"/>
    <w:tmpl w:val="040A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F2D98"/>
    <w:multiLevelType w:val="multilevel"/>
    <w:tmpl w:val="B548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E2BDE"/>
    <w:multiLevelType w:val="multilevel"/>
    <w:tmpl w:val="0EAC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E5514"/>
    <w:multiLevelType w:val="multilevel"/>
    <w:tmpl w:val="63B4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442E4"/>
    <w:multiLevelType w:val="multilevel"/>
    <w:tmpl w:val="BCA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140B2"/>
    <w:multiLevelType w:val="multilevel"/>
    <w:tmpl w:val="4D3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4CB6"/>
    <w:rsid w:val="00231CED"/>
    <w:rsid w:val="003D720B"/>
    <w:rsid w:val="004631A7"/>
    <w:rsid w:val="004D4432"/>
    <w:rsid w:val="004D516C"/>
    <w:rsid w:val="007437B2"/>
    <w:rsid w:val="00776688"/>
    <w:rsid w:val="007B466C"/>
    <w:rsid w:val="00881BE6"/>
    <w:rsid w:val="008B0608"/>
    <w:rsid w:val="00932AB4"/>
    <w:rsid w:val="00B617D0"/>
    <w:rsid w:val="00C63F44"/>
    <w:rsid w:val="00CD0C32"/>
    <w:rsid w:val="00D44CB6"/>
    <w:rsid w:val="00D85E80"/>
    <w:rsid w:val="00DC2914"/>
    <w:rsid w:val="00FB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14"/>
  </w:style>
  <w:style w:type="paragraph" w:styleId="1">
    <w:name w:val="heading 1"/>
    <w:basedOn w:val="a"/>
    <w:link w:val="10"/>
    <w:uiPriority w:val="9"/>
    <w:qFormat/>
    <w:rsid w:val="00D44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4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44C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CB6"/>
    <w:rPr>
      <w:b/>
      <w:bCs/>
    </w:rPr>
  </w:style>
  <w:style w:type="character" w:customStyle="1" w:styleId="js-show-counter">
    <w:name w:val="js-show-counter"/>
    <w:basedOn w:val="a0"/>
    <w:rsid w:val="00D44C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C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C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C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FB56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37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0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8760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36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1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4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4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15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41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13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8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4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096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5678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9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40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8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65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1121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0380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0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9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70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9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6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0945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87548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8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84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Балабаев</dc:creator>
  <cp:lastModifiedBy>Балабаев</cp:lastModifiedBy>
  <cp:revision>4</cp:revision>
  <dcterms:created xsi:type="dcterms:W3CDTF">2022-08-30T03:20:00Z</dcterms:created>
  <dcterms:modified xsi:type="dcterms:W3CDTF">2022-08-30T07:00:00Z</dcterms:modified>
</cp:coreProperties>
</file>